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B7" w:rsidRDefault="00234DB7"/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98736C" w:rsidRPr="004C00B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8736C" w:rsidRPr="00CD2E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98736C" w:rsidRPr="004C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2212</w:t>
            </w: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98736C"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Корпоративные 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3063FB" w:rsidRPr="003063FB">
              <w:rPr>
                <w:rFonts w:ascii="Times New Roman" w:hAnsi="Times New Roman" w:cs="Times New Roman"/>
                <w:b/>
                <w:sz w:val="24"/>
                <w:szCs w:val="24"/>
              </w:rPr>
              <w:t>6М050900-Финансы</w:t>
            </w:r>
            <w:r w:rsidRPr="00CD2E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7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</w:t>
            </w:r>
            <w:r w:rsidR="00D940A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bookmarkStart w:id="0" w:name="_GoBack"/>
            <w:bookmarkEnd w:id="0"/>
          </w:p>
          <w:p w:rsidR="00C977C3" w:rsidRPr="00CD2EF6" w:rsidRDefault="00C977C3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CD2EF6" w:rsidRDefault="00C977C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D010DB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D010DB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2EF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2EF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D010DB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CD2EF6" w:rsidRDefault="0098736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  <w:lang w:val="en-US"/>
              </w:rPr>
              <w:t>КF2212</w:t>
            </w:r>
          </w:p>
        </w:tc>
        <w:tc>
          <w:tcPr>
            <w:tcW w:w="2408" w:type="dxa"/>
            <w:gridSpan w:val="3"/>
          </w:tcPr>
          <w:p w:rsidR="00B1322E" w:rsidRPr="00CD2EF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Корпоративные 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CD2EF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CD2EF6" w:rsidRDefault="009F7A64" w:rsidP="009F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7A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CD2EF6" w:rsidRDefault="009F7A64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7A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D010DB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D010DB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CD2EF6" w:rsidRDefault="00F974DA" w:rsidP="006D5473">
            <w:pPr>
              <w:pStyle w:val="11"/>
              <w:rPr>
                <w:sz w:val="22"/>
                <w:szCs w:val="22"/>
              </w:rPr>
            </w:pPr>
            <w:r w:rsidRPr="00CD2EF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Типы </w:t>
            </w:r>
            <w:r w:rsidR="00220F77" w:rsidRPr="00CD2EF6">
              <w:rPr>
                <w:rFonts w:ascii="Times New Roman" w:hAnsi="Times New Roman" w:cs="Times New Roman"/>
              </w:rPr>
              <w:t>семинарских (</w:t>
            </w:r>
            <w:r w:rsidRPr="00CD2EF6">
              <w:rPr>
                <w:rFonts w:ascii="Times New Roman" w:hAnsi="Times New Roman" w:cs="Times New Roman"/>
              </w:rPr>
              <w:t>практических</w:t>
            </w:r>
            <w:r w:rsidR="00220F77" w:rsidRPr="00CD2EF6">
              <w:rPr>
                <w:rFonts w:ascii="Times New Roman" w:hAnsi="Times New Roman" w:cs="Times New Roman"/>
              </w:rPr>
              <w:t>)</w:t>
            </w:r>
            <w:r w:rsidRPr="00CD2EF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D010DB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CD2EF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CD2EF6">
              <w:rPr>
                <w:sz w:val="22"/>
                <w:szCs w:val="22"/>
              </w:rPr>
              <w:t>Онлайн /</w:t>
            </w:r>
          </w:p>
          <w:p w:rsidR="00F974DA" w:rsidRPr="00CD2EF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CD2EF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базовый/</w:t>
            </w:r>
          </w:p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классическ</w:t>
            </w:r>
            <w:r w:rsidR="0069643A" w:rsidRPr="00CD2EF6">
              <w:rPr>
                <w:rFonts w:ascii="Times New Roman" w:hAnsi="Times New Roman" w:cs="Times New Roman"/>
              </w:rPr>
              <w:t>ая</w:t>
            </w:r>
            <w:r w:rsidRPr="00CD2EF6">
              <w:rPr>
                <w:rFonts w:ascii="Times New Roman" w:hAnsi="Times New Roman" w:cs="Times New Roman"/>
              </w:rPr>
              <w:t>,</w:t>
            </w:r>
          </w:p>
          <w:p w:rsidR="00F974DA" w:rsidRPr="00CD2EF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CD2EF6">
              <w:rPr>
                <w:rFonts w:ascii="Times New Roman" w:hAnsi="Times New Roman" w:cs="Times New Roman"/>
              </w:rPr>
              <w:t>исследование</w:t>
            </w:r>
            <w:r w:rsidRPr="00CD2EF6">
              <w:rPr>
                <w:rFonts w:ascii="Times New Roman" w:hAnsi="Times New Roman" w:cs="Times New Roman"/>
              </w:rPr>
              <w:t>, визуализация</w:t>
            </w:r>
            <w:r w:rsidR="0069643A" w:rsidRPr="00CD2EF6">
              <w:rPr>
                <w:rFonts w:ascii="Times New Roman" w:hAnsi="Times New Roman" w:cs="Times New Roman"/>
              </w:rPr>
              <w:t xml:space="preserve">. </w:t>
            </w:r>
            <w:r w:rsidR="00C60597" w:rsidRPr="00CD2EF6">
              <w:rPr>
                <w:rFonts w:ascii="Times New Roman" w:hAnsi="Times New Roman" w:cs="Times New Roman"/>
              </w:rPr>
              <w:t>и</w:t>
            </w:r>
            <w:r w:rsidR="0069643A" w:rsidRPr="00CD2EF6">
              <w:rPr>
                <w:rFonts w:ascii="Times New Roman" w:hAnsi="Times New Roman" w:cs="Times New Roman"/>
              </w:rPr>
              <w:t>нтерактивная</w:t>
            </w:r>
            <w:r w:rsidR="00C60597" w:rsidRPr="00CD2EF6">
              <w:rPr>
                <w:rFonts w:ascii="Times New Roman" w:hAnsi="Times New Roman" w:cs="Times New Roman"/>
              </w:rPr>
              <w:t>,</w:t>
            </w:r>
          </w:p>
          <w:p w:rsidR="00C60597" w:rsidRPr="00CD2EF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CD2EF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CD2EF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CD2EF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д</w:t>
            </w:r>
            <w:r w:rsidR="00F974DA" w:rsidRPr="00CD2EF6">
              <w:rPr>
                <w:rFonts w:ascii="Times New Roman" w:hAnsi="Times New Roman" w:cs="Times New Roman"/>
              </w:rPr>
              <w:t>искуссия</w:t>
            </w:r>
            <w:r w:rsidR="005C4CEA" w:rsidRPr="00CD2EF6">
              <w:rPr>
                <w:rFonts w:ascii="Times New Roman" w:hAnsi="Times New Roman" w:cs="Times New Roman"/>
              </w:rPr>
              <w:t>, мо</w:t>
            </w:r>
            <w:r w:rsidRPr="00CD2EF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CD2EF6">
              <w:rPr>
                <w:rFonts w:ascii="Times New Roman" w:hAnsi="Times New Roman" w:cs="Times New Roman"/>
              </w:rPr>
              <w:t>решение задач,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C60597" w:rsidRPr="00CD2EF6">
              <w:rPr>
                <w:rFonts w:ascii="Times New Roman" w:hAnsi="Times New Roman" w:cs="Times New Roman"/>
              </w:rPr>
              <w:t>проект,</w:t>
            </w:r>
            <w:r w:rsidR="00220F77" w:rsidRPr="00CD2EF6">
              <w:rPr>
                <w:rFonts w:ascii="Times New Roman" w:hAnsi="Times New Roman" w:cs="Times New Roman"/>
              </w:rPr>
              <w:t xml:space="preserve"> беседа, </w:t>
            </w:r>
            <w:r w:rsidRPr="00CD2EF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CD2EF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CD2EF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тестирование</w:t>
            </w:r>
            <w:r w:rsidR="00C11776" w:rsidRPr="00CD2EF6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CD2EF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D010DB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CD2EF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CD2EF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CD2EF6">
              <w:rPr>
                <w:rFonts w:ascii="Times New Roman" w:hAnsi="Times New Roman" w:cs="Times New Roman"/>
              </w:rPr>
              <w:t xml:space="preserve">, </w:t>
            </w:r>
            <w:r w:rsidR="00913F0B" w:rsidRPr="00CD2EF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и.о</w:t>
            </w:r>
            <w:proofErr w:type="spellEnd"/>
            <w:r w:rsidRPr="00CD2EF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D2EF6">
              <w:rPr>
                <w:rFonts w:ascii="Times New Roman" w:hAnsi="Times New Roman" w:cs="Times New Roman"/>
                <w:b/>
              </w:rPr>
              <w:t>-</w:t>
            </w:r>
            <w:r w:rsidRPr="00CD2EF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CD2EF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CD2EF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CD2EF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CD2EF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и.о</w:t>
            </w:r>
            <w:proofErr w:type="spellEnd"/>
            <w:r w:rsidRPr="00CD2EF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D2EF6">
              <w:rPr>
                <w:rFonts w:ascii="Times New Roman" w:hAnsi="Times New Roman" w:cs="Times New Roman"/>
                <w:b/>
              </w:rPr>
              <w:t>-</w:t>
            </w:r>
            <w:r w:rsidRPr="00CD2EF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CD2EF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CD2EF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CD2EF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CD2EF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D010DB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CD2EF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CD2EF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CD2EF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D010DB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CD2EF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CD2EF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CD2EF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CD2EF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CD2EF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D010DB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CD2EF6" w:rsidRDefault="00C92A71" w:rsidP="00C92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сформировать у студентов способность понимать теоретико-методологическую основу организации финансов корпораций и их эффективного управления с целью достижения нормальной финансовой устойчивости и оптимизации получаемой прибыли.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CD2EF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691079" w:rsidRPr="00CD2EF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CD2EF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CD2EF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CD2EF6">
              <w:rPr>
                <w:rFonts w:ascii="Times New Roman" w:hAnsi="Times New Roman" w:cs="Times New Roman"/>
              </w:rPr>
              <w:t xml:space="preserve"> </w:t>
            </w:r>
            <w:r w:rsidR="003538E9" w:rsidRPr="00CD2EF6">
              <w:rPr>
                <w:rFonts w:ascii="Times New Roman" w:hAnsi="Times New Roman" w:cs="Times New Roman"/>
              </w:rPr>
              <w:t>1.</w:t>
            </w:r>
            <w:r w:rsidR="003538E9" w:rsidRPr="00CD2EF6">
              <w:rPr>
                <w:rFonts w:ascii="Times New Roman" w:hAnsi="Times New Roman" w:cs="Times New Roman"/>
              </w:rPr>
              <w:tab/>
              <w:t xml:space="preserve"> изучить теорию и практику финансовых отношений корпораци</w:t>
            </w:r>
            <w:r w:rsidR="00DF6148" w:rsidRPr="00CD2EF6">
              <w:rPr>
                <w:rFonts w:ascii="Times New Roman" w:hAnsi="Times New Roman" w:cs="Times New Roman"/>
              </w:rPr>
              <w:t>й в условиях рыночной экономики</w:t>
            </w:r>
            <w:r w:rsidR="00691079" w:rsidRPr="00CD2EF6">
              <w:rPr>
                <w:rFonts w:ascii="Times New Roman" w:hAnsi="Times New Roman" w:cs="Times New Roman"/>
              </w:rPr>
              <w:t xml:space="preserve">;  </w:t>
            </w:r>
          </w:p>
          <w:p w:rsidR="00390CE6" w:rsidRPr="00CD2EF6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90CE6" w:rsidRPr="00CD2EF6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23279" w:rsidRPr="00CD2EF6" w:rsidRDefault="002232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62399" w:rsidRPr="00CD2EF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C7AC4" w:rsidRPr="00CD2EF6" w:rsidRDefault="00BC7AC4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1079" w:rsidRPr="00CD2EF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>РО</w:t>
            </w:r>
            <w:r w:rsidR="00223279" w:rsidRPr="00CD2EF6">
              <w:rPr>
                <w:rFonts w:ascii="Times New Roman" w:hAnsi="Times New Roman" w:cs="Times New Roman"/>
                <w:b/>
              </w:rPr>
              <w:t xml:space="preserve"> </w:t>
            </w:r>
            <w:r w:rsidRPr="00CD2EF6">
              <w:rPr>
                <w:rFonts w:ascii="Times New Roman" w:hAnsi="Times New Roman" w:cs="Times New Roman"/>
                <w:b/>
              </w:rPr>
              <w:t>2</w:t>
            </w:r>
            <w:r w:rsidRPr="00CD2EF6">
              <w:rPr>
                <w:rFonts w:ascii="Times New Roman" w:hAnsi="Times New Roman" w:cs="Times New Roman"/>
              </w:rPr>
              <w:t xml:space="preserve"> -</w:t>
            </w:r>
            <w:r w:rsidR="00691079" w:rsidRPr="00CD2EF6">
              <w:rPr>
                <w:rFonts w:ascii="Times New Roman" w:hAnsi="Times New Roman" w:cs="Times New Roman"/>
              </w:rPr>
              <w:t xml:space="preserve"> владеть методикой оценки </w:t>
            </w:r>
            <w:r w:rsidR="003538E9" w:rsidRPr="00CD2EF6">
              <w:rPr>
                <w:rFonts w:ascii="Times New Roman" w:hAnsi="Times New Roman" w:cs="Times New Roman"/>
              </w:rPr>
              <w:t>финансового положения корпорации</w:t>
            </w:r>
            <w:r w:rsidR="00691079" w:rsidRPr="00CD2EF6">
              <w:rPr>
                <w:rFonts w:ascii="Times New Roman" w:hAnsi="Times New Roman" w:cs="Times New Roman"/>
              </w:rPr>
              <w:t>;</w:t>
            </w:r>
          </w:p>
          <w:p w:rsidR="002F4D1B" w:rsidRPr="00CD2EF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CD2EF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CD2EF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CD2EF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CD2EF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CD2EF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E7714" w:rsidRPr="00CD2EF6" w:rsidRDefault="001E771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CD2EF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>РО 3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691079" w:rsidRPr="00CD2EF6">
              <w:rPr>
                <w:rFonts w:ascii="Times New Roman" w:hAnsi="Times New Roman" w:cs="Times New Roman"/>
              </w:rPr>
              <w:t xml:space="preserve">- </w:t>
            </w:r>
            <w:r w:rsidR="003538E9" w:rsidRPr="00CD2EF6">
              <w:rPr>
                <w:rFonts w:ascii="Times New Roman" w:hAnsi="Times New Roman" w:cs="Times New Roman"/>
              </w:rPr>
              <w:t xml:space="preserve">диагностировать, </w:t>
            </w:r>
            <w:r w:rsidR="003538E9" w:rsidRPr="00CD2EF6">
              <w:rPr>
                <w:rFonts w:ascii="Times New Roman" w:hAnsi="Times New Roman" w:cs="Times New Roman"/>
              </w:rPr>
              <w:lastRenderedPageBreak/>
              <w:t>прогнозировать и управлять  денежными средствами</w:t>
            </w:r>
            <w:r w:rsidR="00691079" w:rsidRPr="00CD2EF6">
              <w:rPr>
                <w:rFonts w:ascii="Times New Roman" w:hAnsi="Times New Roman" w:cs="Times New Roman"/>
              </w:rPr>
              <w:t>;</w:t>
            </w:r>
          </w:p>
          <w:p w:rsidR="00162399" w:rsidRPr="00CD2EF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CD2EF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CD2EF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CD2EF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CD2EF6" w:rsidRDefault="00DF614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6148" w:rsidRPr="00CD2EF6" w:rsidRDefault="00DF614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CD2EF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>РО 4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691079" w:rsidRPr="00CD2EF6">
              <w:rPr>
                <w:rFonts w:ascii="Times New Roman" w:hAnsi="Times New Roman" w:cs="Times New Roman"/>
              </w:rPr>
              <w:t xml:space="preserve">- </w:t>
            </w:r>
            <w:r w:rsidR="003538E9" w:rsidRPr="00CD2EF6">
              <w:rPr>
                <w:rFonts w:ascii="Times New Roman" w:hAnsi="Times New Roman" w:cs="Times New Roman"/>
              </w:rPr>
              <w:t>обладает практическими навыками составлять финансовые планы и прогнозы</w:t>
            </w:r>
            <w:r w:rsidR="00691079" w:rsidRPr="00CD2EF6">
              <w:rPr>
                <w:rFonts w:ascii="Times New Roman" w:hAnsi="Times New Roman" w:cs="Times New Roman"/>
              </w:rPr>
              <w:t>;</w:t>
            </w:r>
          </w:p>
          <w:p w:rsidR="00AE1407" w:rsidRPr="00CD2EF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CD2EF6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CD2EF6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32229" w:rsidRPr="00CD2EF6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2229" w:rsidRPr="00CD2EF6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CD2EF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>РО 5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691079" w:rsidRPr="00CD2EF6">
              <w:rPr>
                <w:rFonts w:ascii="Times New Roman" w:hAnsi="Times New Roman" w:cs="Times New Roman"/>
              </w:rPr>
              <w:t xml:space="preserve">- </w:t>
            </w:r>
            <w:r w:rsidR="003538E9" w:rsidRPr="00CD2EF6">
              <w:rPr>
                <w:rFonts w:ascii="Times New Roman" w:hAnsi="Times New Roman" w:cs="Times New Roman"/>
              </w:rPr>
              <w:t>3.</w:t>
            </w:r>
            <w:r w:rsidR="003538E9" w:rsidRPr="00CD2EF6">
              <w:rPr>
                <w:rFonts w:ascii="Times New Roman" w:hAnsi="Times New Roman" w:cs="Times New Roman"/>
              </w:rPr>
              <w:tab/>
              <w:t>принимать правильные финансовые решения в условиях нестабильной экономики в различных сферах функционирования корпораций</w:t>
            </w:r>
            <w:r w:rsidR="00691079" w:rsidRPr="00CD2E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CD2EF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CD2EF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CD2EF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CD2EF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ИД 1.1 – </w:t>
            </w:r>
            <w:r w:rsidR="00DF6148" w:rsidRPr="00CD2EF6">
              <w:rPr>
                <w:rFonts w:ascii="Times New Roman" w:hAnsi="Times New Roman" w:cs="Times New Roman"/>
              </w:rPr>
              <w:t>владеть навыкам разработки корпоративной стратегии в области финансов</w:t>
            </w:r>
            <w:r w:rsidR="00954953" w:rsidRPr="00CD2EF6">
              <w:rPr>
                <w:rFonts w:ascii="Times New Roman" w:hAnsi="Times New Roman" w:cs="Times New Roman"/>
              </w:rPr>
              <w:t>;</w:t>
            </w:r>
          </w:p>
          <w:p w:rsidR="00691079" w:rsidRPr="00CD2EF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1.2. –</w:t>
            </w:r>
            <w:r w:rsidR="00D43D75" w:rsidRPr="00CD2EF6">
              <w:rPr>
                <w:rFonts w:ascii="Times New Roman" w:hAnsi="Times New Roman" w:cs="Times New Roman"/>
              </w:rPr>
              <w:t xml:space="preserve"> </w:t>
            </w:r>
            <w:r w:rsidR="00732229" w:rsidRPr="00CD2EF6">
              <w:rPr>
                <w:rFonts w:ascii="Times New Roman" w:hAnsi="Times New Roman" w:cs="Times New Roman"/>
              </w:rPr>
              <w:t>обладать</w:t>
            </w:r>
            <w:r w:rsidR="00DF6148" w:rsidRPr="00CD2EF6">
              <w:rPr>
                <w:rFonts w:ascii="Times New Roman" w:hAnsi="Times New Roman" w:cs="Times New Roman"/>
              </w:rPr>
              <w:t xml:space="preserve"> навыками анализ</w:t>
            </w:r>
            <w:r w:rsidR="00732229" w:rsidRPr="00CD2EF6">
              <w:rPr>
                <w:rFonts w:ascii="Times New Roman" w:hAnsi="Times New Roman" w:cs="Times New Roman"/>
              </w:rPr>
              <w:t>а</w:t>
            </w:r>
            <w:r w:rsidR="00DF6148" w:rsidRPr="00CD2EF6">
              <w:rPr>
                <w:rFonts w:ascii="Times New Roman" w:hAnsi="Times New Roman" w:cs="Times New Roman"/>
              </w:rPr>
              <w:t xml:space="preserve"> и интерпретировать финансовую, бухгалтерскую и иную информацию, содержащуюся в отчетности предприятий (корпораций) различных форм собственности и использовать полученные сведения для принятия управленческих решений</w:t>
            </w:r>
            <w:r w:rsidR="00605AA4" w:rsidRPr="00CD2EF6">
              <w:rPr>
                <w:rFonts w:ascii="Times New Roman" w:hAnsi="Times New Roman" w:cs="Times New Roman"/>
              </w:rPr>
              <w:t>;</w:t>
            </w:r>
          </w:p>
          <w:p w:rsidR="009E0380" w:rsidRPr="00CD2EF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CD2EF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2.1 –</w:t>
            </w:r>
            <w:r w:rsidR="00DF6148" w:rsidRPr="00CD2EF6">
              <w:rPr>
                <w:rFonts w:ascii="Times New Roman" w:hAnsi="Times New Roman" w:cs="Times New Roman"/>
              </w:rPr>
              <w:t xml:space="preserve"> владеть механизмами осуществлять выбор инструментальных </w:t>
            </w:r>
            <w:proofErr w:type="gramStart"/>
            <w:r w:rsidR="00DF6148" w:rsidRPr="00CD2EF6">
              <w:rPr>
                <w:rFonts w:ascii="Times New Roman" w:hAnsi="Times New Roman" w:cs="Times New Roman"/>
              </w:rPr>
              <w:t xml:space="preserve">средств </w:t>
            </w:r>
            <w:r w:rsidR="00732229" w:rsidRPr="00CD2EF6">
              <w:rPr>
                <w:rFonts w:ascii="Times New Roman" w:hAnsi="Times New Roman" w:cs="Times New Roman"/>
              </w:rPr>
              <w:t xml:space="preserve"> </w:t>
            </w:r>
            <w:r w:rsidR="00DF6148" w:rsidRPr="00CD2EF6">
              <w:rPr>
                <w:rFonts w:ascii="Times New Roman" w:hAnsi="Times New Roman" w:cs="Times New Roman"/>
              </w:rPr>
              <w:t>для</w:t>
            </w:r>
            <w:proofErr w:type="gramEnd"/>
            <w:r w:rsidR="00DF6148" w:rsidRPr="00CD2EF6">
              <w:rPr>
                <w:rFonts w:ascii="Times New Roman" w:hAnsi="Times New Roman" w:cs="Times New Roman"/>
              </w:rPr>
              <w:t xml:space="preserve"> обработки экономических данных в соответствии с поставленной задачей, анализировать результаты расчетов и обосновывать полученные выводы;</w:t>
            </w:r>
          </w:p>
          <w:p w:rsidR="00691079" w:rsidRPr="00CD2EF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2.2. –</w:t>
            </w:r>
            <w:r w:rsidR="002F4D1B" w:rsidRPr="00CD2EF6">
              <w:rPr>
                <w:rFonts w:ascii="Times New Roman" w:hAnsi="Times New Roman" w:cs="Times New Roman"/>
              </w:rPr>
              <w:t xml:space="preserve"> </w:t>
            </w:r>
            <w:r w:rsidR="00DF6148" w:rsidRPr="00CD2EF6">
              <w:rPr>
                <w:rFonts w:ascii="Times New Roman" w:hAnsi="Times New Roman" w:cs="Times New Roman"/>
              </w:rPr>
              <w:t>уметь разрабатывать в сфере бизнеса проекты с учетом нормативно-правовых, ресурсных, административных и иных ограничений;</w:t>
            </w:r>
          </w:p>
          <w:p w:rsidR="00BC7AC4" w:rsidRPr="00CD2EF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CD2EF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ИД 3.1 – </w:t>
            </w:r>
            <w:r w:rsidR="00732229" w:rsidRPr="00CD2EF6">
              <w:rPr>
                <w:rFonts w:ascii="Times New Roman" w:hAnsi="Times New Roman" w:cs="Times New Roman"/>
              </w:rPr>
              <w:t>обладать навыками оценки</w:t>
            </w:r>
            <w:r w:rsidR="00DF6148" w:rsidRPr="00CD2EF6">
              <w:rPr>
                <w:rFonts w:ascii="Times New Roman" w:hAnsi="Times New Roman" w:cs="Times New Roman"/>
                <w:bCs/>
              </w:rPr>
              <w:t xml:space="preserve"> стоимост</w:t>
            </w:r>
            <w:r w:rsidR="00732229" w:rsidRPr="00CD2EF6">
              <w:rPr>
                <w:rFonts w:ascii="Times New Roman" w:hAnsi="Times New Roman" w:cs="Times New Roman"/>
                <w:bCs/>
              </w:rPr>
              <w:t>и</w:t>
            </w:r>
            <w:r w:rsidR="00DF6148" w:rsidRPr="00CD2EF6">
              <w:rPr>
                <w:rFonts w:ascii="Times New Roman" w:hAnsi="Times New Roman" w:cs="Times New Roman"/>
                <w:bCs/>
              </w:rPr>
              <w:t xml:space="preserve"> и </w:t>
            </w:r>
            <w:r w:rsidR="00DF6148" w:rsidRPr="00CD2EF6">
              <w:rPr>
                <w:rFonts w:ascii="Times New Roman" w:hAnsi="Times New Roman" w:cs="Times New Roman"/>
                <w:bCs/>
              </w:rPr>
              <w:lastRenderedPageBreak/>
              <w:t>структур</w:t>
            </w:r>
            <w:r w:rsidR="00732229" w:rsidRPr="00CD2EF6">
              <w:rPr>
                <w:rFonts w:ascii="Times New Roman" w:hAnsi="Times New Roman" w:cs="Times New Roman"/>
                <w:bCs/>
              </w:rPr>
              <w:t>ы</w:t>
            </w:r>
            <w:r w:rsidR="00DF6148" w:rsidRPr="00CD2EF6">
              <w:rPr>
                <w:rFonts w:ascii="Times New Roman" w:hAnsi="Times New Roman" w:cs="Times New Roman"/>
                <w:bCs/>
              </w:rPr>
              <w:t xml:space="preserve"> капитала компании и возможные направления её оптимизации</w:t>
            </w:r>
            <w:r w:rsidR="00162399" w:rsidRPr="00CD2EF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CD2EF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DF6148" w:rsidRPr="00CD2EF6">
              <w:rPr>
                <w:rFonts w:ascii="Times New Roman" w:hAnsi="Times New Roman" w:cs="Times New Roman"/>
                <w:bCs/>
              </w:rPr>
              <w:t>уметь оценивать финансовую результативность операционной, финансовой и инвестиционной деятельности хозяйствующего субъекта, перспективы развития и возможные последствия</w:t>
            </w:r>
            <w:r w:rsidRPr="00CD2EF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CD2EF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CD2EF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ИД 4.1 – </w:t>
            </w:r>
            <w:r w:rsidR="00DF6148" w:rsidRPr="00CD2EF6">
              <w:rPr>
                <w:rFonts w:ascii="Times New Roman" w:hAnsi="Times New Roman" w:cs="Times New Roman"/>
              </w:rPr>
              <w:t>способен проводить анализ операционной деятельности организации и использовать</w:t>
            </w:r>
            <w:r w:rsidR="00732229" w:rsidRPr="00CD2EF6">
              <w:rPr>
                <w:rFonts w:ascii="Times New Roman" w:hAnsi="Times New Roman" w:cs="Times New Roman"/>
              </w:rPr>
              <w:t xml:space="preserve"> </w:t>
            </w:r>
            <w:r w:rsidR="00DF6148" w:rsidRPr="00CD2EF6">
              <w:rPr>
                <w:rFonts w:ascii="Times New Roman" w:hAnsi="Times New Roman" w:cs="Times New Roman"/>
              </w:rPr>
              <w:t>его результаты для подготовки упра</w:t>
            </w:r>
            <w:r w:rsidR="00732229" w:rsidRPr="00CD2EF6">
              <w:rPr>
                <w:rFonts w:ascii="Times New Roman" w:hAnsi="Times New Roman" w:cs="Times New Roman"/>
              </w:rPr>
              <w:t>вленческих решений инструментов</w:t>
            </w:r>
            <w:r w:rsidR="004E4078" w:rsidRPr="00CD2EF6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CD2EF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4.2. –</w:t>
            </w:r>
            <w:r w:rsidR="004E4078" w:rsidRPr="00CD2EF6">
              <w:rPr>
                <w:rFonts w:ascii="Times New Roman" w:hAnsi="Times New Roman" w:cs="Times New Roman"/>
              </w:rPr>
              <w:t xml:space="preserve"> </w:t>
            </w:r>
            <w:r w:rsidR="00732229" w:rsidRPr="00CD2EF6">
              <w:rPr>
                <w:rFonts w:ascii="Times New Roman" w:hAnsi="Times New Roman" w:cs="Times New Roman"/>
              </w:rPr>
              <w:t>использовать финансовую отчетность предприятия и рассчитывать необходимые финансовые показатели</w:t>
            </w:r>
            <w:r w:rsidR="004E4078" w:rsidRPr="00CD2EF6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CD2EF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9E0380" w:rsidRPr="00CD2EF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ИД 5.1 – </w:t>
            </w:r>
            <w:r w:rsidR="00F806B9" w:rsidRPr="00CD2EF6">
              <w:rPr>
                <w:rFonts w:ascii="Times New Roman" w:hAnsi="Times New Roman" w:cs="Times New Roman"/>
              </w:rPr>
              <w:t xml:space="preserve">обладать навыками анализа, оценки финансовых рисков и </w:t>
            </w:r>
            <w:r w:rsidR="004F5ED3" w:rsidRPr="00CD2EF6">
              <w:rPr>
                <w:rFonts w:ascii="Times New Roman" w:hAnsi="Times New Roman" w:cs="Times New Roman"/>
              </w:rPr>
              <w:t>применять</w:t>
            </w:r>
            <w:r w:rsidR="00F806B9" w:rsidRPr="00CD2EF6">
              <w:rPr>
                <w:rFonts w:ascii="Times New Roman" w:hAnsi="Times New Roman" w:cs="Times New Roman"/>
              </w:rPr>
              <w:t xml:space="preserve"> метод</w:t>
            </w:r>
            <w:r w:rsidR="004F5ED3" w:rsidRPr="00CD2EF6">
              <w:rPr>
                <w:rFonts w:ascii="Times New Roman" w:hAnsi="Times New Roman" w:cs="Times New Roman"/>
              </w:rPr>
              <w:t>ы</w:t>
            </w:r>
            <w:r w:rsidR="00F806B9" w:rsidRPr="00CD2EF6">
              <w:rPr>
                <w:rFonts w:ascii="Times New Roman" w:hAnsi="Times New Roman" w:cs="Times New Roman"/>
              </w:rPr>
              <w:t xml:space="preserve">  минимизации рисков корпорации</w:t>
            </w:r>
            <w:r w:rsidR="004F5ED3" w:rsidRPr="00CD2EF6">
              <w:rPr>
                <w:rFonts w:ascii="Times New Roman" w:hAnsi="Times New Roman" w:cs="Times New Roman"/>
              </w:rPr>
              <w:t xml:space="preserve">, зная </w:t>
            </w:r>
            <w:r w:rsidR="00F806B9" w:rsidRPr="00CD2EF6">
              <w:rPr>
                <w:rFonts w:ascii="Times New Roman" w:hAnsi="Times New Roman" w:cs="Times New Roman"/>
              </w:rPr>
              <w:t xml:space="preserve">  </w:t>
            </w:r>
            <w:r w:rsidR="004F5ED3" w:rsidRPr="00CD2EF6">
              <w:rPr>
                <w:rFonts w:ascii="Times New Roman" w:hAnsi="Times New Roman" w:cs="Times New Roman"/>
              </w:rPr>
              <w:t>об  их последствиях</w:t>
            </w:r>
            <w:r w:rsidR="002D5637" w:rsidRPr="00CD2EF6">
              <w:rPr>
                <w:rFonts w:ascii="Times New Roman" w:hAnsi="Times New Roman" w:cs="Times New Roman"/>
              </w:rPr>
              <w:t>;</w:t>
            </w:r>
          </w:p>
          <w:p w:rsidR="00691079" w:rsidRPr="00CD2EF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5.2. –</w:t>
            </w:r>
            <w:r w:rsidR="0067437E" w:rsidRPr="00CD2EF6">
              <w:rPr>
                <w:rFonts w:ascii="Times New Roman" w:hAnsi="Times New Roman" w:cs="Times New Roman"/>
              </w:rPr>
              <w:t xml:space="preserve"> </w:t>
            </w:r>
            <w:r w:rsidR="004F5ED3" w:rsidRPr="00CD2EF6">
              <w:rPr>
                <w:rFonts w:ascii="Times New Roman" w:hAnsi="Times New Roman" w:cs="Times New Roman"/>
              </w:rPr>
              <w:t xml:space="preserve">уметь применять методы  и </w:t>
            </w:r>
            <w:r w:rsidR="0067437E" w:rsidRPr="00CD2EF6">
              <w:rPr>
                <w:rFonts w:ascii="Times New Roman" w:hAnsi="Times New Roman" w:cs="Times New Roman"/>
              </w:rPr>
              <w:t xml:space="preserve"> стратегии по</w:t>
            </w:r>
            <w:r w:rsidR="004F5ED3" w:rsidRPr="00CD2EF6">
              <w:t xml:space="preserve"> </w:t>
            </w:r>
            <w:r w:rsidR="004F5ED3" w:rsidRPr="00CD2EF6">
              <w:rPr>
                <w:rFonts w:ascii="Times New Roman" w:hAnsi="Times New Roman" w:cs="Times New Roman"/>
              </w:rPr>
              <w:t>защите от поглощения компании.</w:t>
            </w:r>
          </w:p>
          <w:p w:rsidR="002D5637" w:rsidRPr="00CD2EF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CD2EF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D2EF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CD2EF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CD2EF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D2EF6">
              <w:rPr>
                <w:rFonts w:ascii="Times New Roman" w:hAnsi="Times New Roman" w:cs="Times New Roman"/>
              </w:rPr>
              <w:t>П</w:t>
            </w:r>
            <w:r w:rsidR="00F974DA" w:rsidRPr="00CD2EF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8E1A4D" w:rsidRPr="00CD2EF6" w:rsidRDefault="008E1A4D" w:rsidP="008E1A4D">
            <w:pPr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VF 1202 Введение в финансы, ME 2208 Математика в экономике</w:t>
            </w:r>
          </w:p>
          <w:p w:rsidR="00F974DA" w:rsidRPr="00CD2EF6" w:rsidRDefault="008E1A4D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FM 3302 Финансовый менеджмент</w:t>
            </w:r>
          </w:p>
        </w:tc>
      </w:tr>
      <w:tr w:rsidR="00F974DA" w:rsidRPr="00D010DB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CD2EF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CD2EF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CD2EF6" w:rsidRDefault="00F974DA" w:rsidP="006D5473">
            <w:pPr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>Литература</w:t>
            </w:r>
            <w:r w:rsidRPr="00CD2EF6">
              <w:rPr>
                <w:rFonts w:ascii="Times New Roman" w:hAnsi="Times New Roman" w:cs="Times New Roman"/>
              </w:rPr>
              <w:t>:</w:t>
            </w:r>
          </w:p>
          <w:p w:rsidR="008F654C" w:rsidRPr="00CD2EF6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1. Принципы корпоративных финансов. </w:t>
            </w:r>
            <w:proofErr w:type="spellStart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Брейли</w:t>
            </w:r>
            <w:proofErr w:type="spellEnd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 Р., Майерс С. 7-е изд.– М.: Издательство: Олимп-Бизнес, 2015 г., </w:t>
            </w:r>
          </w:p>
          <w:p w:rsidR="008F654C" w:rsidRPr="00CD2EF6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2. Романовский, М, В Корпоративные финансы. Стандарт третьего поколения / МВ Романовский. - </w:t>
            </w:r>
            <w:proofErr w:type="gramStart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СПб.:</w:t>
            </w:r>
            <w:proofErr w:type="gramEnd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 Питер, 2016. - 253 c.</w:t>
            </w:r>
          </w:p>
          <w:p w:rsidR="008F654C" w:rsidRPr="00CD2EF6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Рахимбаев</w:t>
            </w:r>
            <w:proofErr w:type="spellEnd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 А. А., </w:t>
            </w:r>
            <w:proofErr w:type="spellStart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Михель</w:t>
            </w:r>
            <w:proofErr w:type="spellEnd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М.Корпоративные</w:t>
            </w:r>
            <w:proofErr w:type="spellEnd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финансы: учеб. пособие-Алматы Азия-</w:t>
            </w:r>
            <w:proofErr w:type="spellStart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2015.-</w:t>
            </w:r>
            <w:proofErr w:type="gramEnd"/>
            <w:r w:rsidRPr="00CD2EF6">
              <w:t xml:space="preserve"> </w:t>
            </w:r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464  с.</w:t>
            </w:r>
          </w:p>
          <w:p w:rsidR="008F654C" w:rsidRPr="00CD2EF6" w:rsidRDefault="008F654C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4. Брусов, П.Н. Современные корпоративные финансы (для бакалавров) / П.Н. Брусов, Т.В. Филатова, Н.П. Орехова. - М.: </w:t>
            </w:r>
            <w:proofErr w:type="spellStart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>, 2019. - 346 c.</w:t>
            </w:r>
          </w:p>
          <w:p w:rsidR="008F654C" w:rsidRPr="00CD2EF6" w:rsidRDefault="008F654C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D2EF6">
              <w:rPr>
                <w:rFonts w:ascii="Times New Roman" w:eastAsia="Times New Roman" w:hAnsi="Times New Roman" w:cs="Times New Roman"/>
                <w:lang w:eastAsia="ru-RU"/>
              </w:rPr>
              <w:t xml:space="preserve">5.Закон РК № 176 «О реабилитации и банкротстве» от 7 марта 2014 года. </w:t>
            </w:r>
            <w:hyperlink r:id="rId5" w:history="1">
              <w:r w:rsidRPr="00CD2EF6">
                <w:rPr>
                  <w:rStyle w:val="a8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http://online.zakon.kz/Document/?doc_id=31518958</w:t>
              </w:r>
            </w:hyperlink>
          </w:p>
          <w:p w:rsidR="00F974DA" w:rsidRPr="00CD2EF6" w:rsidRDefault="00F974DA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D2EF6">
              <w:rPr>
                <w:rFonts w:ascii="Times New Roman" w:eastAsia="Calibri" w:hAnsi="Times New Roman" w:cs="Times New Roman"/>
                <w:b/>
              </w:rPr>
              <w:t>Интернет</w:t>
            </w:r>
            <w:r w:rsidRPr="00CD2EF6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  <w:r w:rsidRPr="00CD2EF6">
              <w:rPr>
                <w:rFonts w:ascii="Times New Roman" w:eastAsia="Calibri" w:hAnsi="Times New Roman" w:cs="Times New Roman"/>
                <w:b/>
              </w:rPr>
              <w:t>ресурсы</w:t>
            </w:r>
            <w:r w:rsidRPr="00CD2E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C90EFB" w:rsidRPr="00234DB7" w:rsidRDefault="00F974DA" w:rsidP="006D547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F6">
              <w:rPr>
                <w:rFonts w:ascii="Times New Roman" w:hAnsi="Times New Roman" w:cs="Times New Roman"/>
                <w:lang w:val="en-US"/>
              </w:rPr>
              <w:t>Whalley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history="1"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A.</w:t>
              </w:r>
            </w:hyperlink>
            <w:r w:rsidRPr="00CD2EF6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 Strategic Marketing. – </w:t>
            </w:r>
            <w:proofErr w:type="spellStart"/>
            <w:r w:rsidRPr="00CD2EF6">
              <w:rPr>
                <w:rStyle w:val="a-declarative"/>
                <w:rFonts w:ascii="Times New Roman" w:hAnsi="Times New Roman" w:cs="Times New Roman"/>
                <w:lang w:val="en-US"/>
              </w:rPr>
              <w:t>Ventus</w:t>
            </w:r>
            <w:proofErr w:type="spellEnd"/>
            <w:r w:rsidRPr="00CD2EF6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 Publishing </w:t>
            </w:r>
            <w:proofErr w:type="spellStart"/>
            <w:r w:rsidRPr="00CD2EF6">
              <w:rPr>
                <w:rStyle w:val="a-declarative"/>
                <w:rFonts w:ascii="Times New Roman" w:hAnsi="Times New Roman" w:cs="Times New Roman"/>
                <w:lang w:val="en-US"/>
              </w:rPr>
              <w:t>ApS</w:t>
            </w:r>
            <w:proofErr w:type="spellEnd"/>
            <w:r w:rsidRPr="00CD2EF6">
              <w:rPr>
                <w:rStyle w:val="a-declarative"/>
                <w:rFonts w:ascii="Times New Roman" w:hAnsi="Times New Roman" w:cs="Times New Roman"/>
                <w:lang w:val="en-US"/>
              </w:rPr>
              <w:t>, 2015. – 121p.- https://library.ku.ac.ke/wp-content/downloads/2011/08/Bookboon/Strategy/strategic-marketing.pdf</w:t>
            </w:r>
            <w:r w:rsidRPr="00CD2EF6">
              <w:rPr>
                <w:rStyle w:val="a-declarative"/>
                <w:rFonts w:ascii="Times New Roman" w:hAnsi="Times New Roman" w:cs="Times New Roman"/>
                <w:lang w:val="en-US"/>
              </w:rPr>
              <w:cr/>
            </w:r>
            <w:r w:rsidR="00C90EFB" w:rsidRPr="00CD2EF6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2. </w:t>
            </w:r>
            <w:hyperlink r:id="rId7" w:history="1"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://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ru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.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coursera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.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org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/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lecture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/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krid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/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konkurientosposobnost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-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tovarov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-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i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-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uslugh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-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na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-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rynkie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-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chast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-2-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Ae</w:t>
              </w:r>
              <w:r w:rsidR="00C90EFB" w:rsidRPr="00234DB7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3</w:t>
              </w:r>
              <w:r w:rsidR="00C90EFB" w:rsidRPr="00CD2EF6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PE</w:t>
              </w:r>
            </w:hyperlink>
          </w:p>
          <w:p w:rsidR="00C90EFB" w:rsidRPr="00234DB7" w:rsidRDefault="00C90EFB" w:rsidP="006D5473">
            <w:pPr>
              <w:tabs>
                <w:tab w:val="left" w:pos="912"/>
              </w:tabs>
              <w:rPr>
                <w:rStyle w:val="a8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234DB7">
              <w:rPr>
                <w:rFonts w:ascii="Times New Roman" w:hAnsi="Times New Roman" w:cs="Times New Roman"/>
                <w:lang w:val="en-US"/>
              </w:rPr>
              <w:t xml:space="preserve">3. </w:t>
            </w:r>
            <w:hyperlink r:id="rId8" w:history="1"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</w:hyperlink>
            <w:hyperlink r:id="rId9" w:history="1"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://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coursera</w:t>
              </w:r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org</w:t>
              </w:r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lecture</w:t>
              </w:r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marketing</w:t>
              </w:r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-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printsipy</w:t>
              </w:r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konkurientsiia</w:t>
              </w:r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-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chast</w:t>
              </w:r>
              <w:r w:rsidRPr="00234DB7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-2-</w:t>
              </w:r>
              <w:r w:rsidRPr="00CD2EF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ccIDq</w:t>
              </w:r>
            </w:hyperlink>
          </w:p>
          <w:p w:rsidR="00F974DA" w:rsidRPr="00CD2EF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CD2EF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CD2EF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CD2EF6">
              <w:rPr>
                <w:rFonts w:ascii="Times New Roman" w:eastAsia="Calibri" w:hAnsi="Times New Roman" w:cs="Times New Roman"/>
              </w:rPr>
              <w:t>СРС, буду</w:t>
            </w:r>
            <w:r w:rsidRPr="00CD2EF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CD2EF6">
              <w:rPr>
                <w:rFonts w:ascii="Times New Roman" w:eastAsia="Calibri" w:hAnsi="Times New Roman" w:cs="Times New Roman"/>
              </w:rPr>
              <w:t>ны</w:t>
            </w:r>
            <w:r w:rsidRPr="00CD2EF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F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CD2EF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D010DB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CD2EF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CD2EF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CD2EF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CD2EF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CD2EF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CD2EF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2EF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CD2EF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CD2EF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CD2EF6">
              <w:rPr>
                <w:rFonts w:ascii="Times New Roman" w:hAnsi="Times New Roman" w:cs="Times New Roman"/>
                <w:bCs/>
              </w:rPr>
              <w:t>й</w:t>
            </w:r>
            <w:r w:rsidRPr="00CD2EF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CD2EF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CD2EF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</w:rPr>
              <w:t>- н</w:t>
            </w:r>
            <w:r w:rsidR="004B3B42" w:rsidRPr="00CD2EF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CD2EF6">
              <w:rPr>
                <w:rFonts w:ascii="Times New Roman" w:hAnsi="Times New Roman" w:cs="Times New Roman"/>
              </w:rPr>
              <w:t>;</w:t>
            </w:r>
          </w:p>
          <w:p w:rsidR="00F974DA" w:rsidRPr="00CD2EF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- </w:t>
            </w:r>
            <w:r w:rsidR="00BC7AC4" w:rsidRPr="00CD2EF6">
              <w:rPr>
                <w:rFonts w:ascii="Times New Roman" w:hAnsi="Times New Roman" w:cs="Times New Roman"/>
              </w:rPr>
              <w:t>с</w:t>
            </w:r>
            <w:r w:rsidR="00F974DA" w:rsidRPr="00CD2EF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CD2EF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CD2EF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CD2EF6">
              <w:rPr>
                <w:rFonts w:ascii="Times New Roman" w:hAnsi="Times New Roman" w:cs="Times New Roman"/>
              </w:rPr>
              <w:t>alieva.baglan@gmail.com</w:t>
            </w:r>
            <w:r w:rsidR="00BC7AC4" w:rsidRPr="00CD2EF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CD2EF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CD2EF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D010DB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CD2EF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Style w:val="shorttext"/>
                <w:rFonts w:ascii="Times New Roman" w:hAnsi="Times New Roman" w:cs="Times New Roman"/>
              </w:rPr>
              <w:t xml:space="preserve">Политика оценивания и </w:t>
            </w:r>
            <w:r w:rsidRPr="00CD2EF6">
              <w:rPr>
                <w:rStyle w:val="shorttext"/>
                <w:rFonts w:ascii="Times New Roman" w:hAnsi="Times New Roman" w:cs="Times New Roman"/>
              </w:rPr>
              <w:lastRenderedPageBreak/>
              <w:t>аттестации</w:t>
            </w:r>
          </w:p>
        </w:tc>
        <w:tc>
          <w:tcPr>
            <w:tcW w:w="8223" w:type="dxa"/>
            <w:gridSpan w:val="12"/>
          </w:tcPr>
          <w:p w:rsidR="00F974DA" w:rsidRPr="00CD2EF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2EF6">
              <w:rPr>
                <w:rFonts w:ascii="Times New Roman" w:hAnsi="Times New Roman" w:cs="Times New Roman"/>
                <w:b/>
              </w:rPr>
              <w:lastRenderedPageBreak/>
              <w:t>Критериальное</w:t>
            </w:r>
            <w:proofErr w:type="spellEnd"/>
            <w:r w:rsidRPr="00CD2EF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CD2EF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CD2EF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CD2EF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CD2EF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2EF6">
              <w:rPr>
                <w:rFonts w:ascii="Times New Roman" w:hAnsi="Times New Roman" w:cs="Times New Roman"/>
                <w:b/>
              </w:rPr>
              <w:lastRenderedPageBreak/>
              <w:t>Суммативное</w:t>
            </w:r>
            <w:proofErr w:type="spellEnd"/>
            <w:r w:rsidRPr="00CD2EF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CD2EF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CD2EF6">
              <w:rPr>
                <w:rFonts w:ascii="Times New Roman" w:hAnsi="Times New Roman" w:cs="Times New Roman"/>
              </w:rPr>
              <w:t xml:space="preserve">творческих </w:t>
            </w:r>
            <w:r w:rsidRPr="00CD2EF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D010DB" w:rsidTr="00F974DA">
        <w:tc>
          <w:tcPr>
            <w:tcW w:w="10350" w:type="dxa"/>
            <w:gridSpan w:val="15"/>
          </w:tcPr>
          <w:p w:rsidR="00F974DA" w:rsidRPr="00D010DB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CD2EF6" w:rsidRPr="00CD2EF6" w:rsidTr="0069643A">
        <w:tc>
          <w:tcPr>
            <w:tcW w:w="343" w:type="pct"/>
          </w:tcPr>
          <w:p w:rsidR="004B3B42" w:rsidRPr="00CD2EF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CD2EF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CD2EF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2EF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CD2EF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CD2EF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CD2EF6">
              <w:rPr>
                <w:rFonts w:ascii="Times New Roman" w:hAnsi="Times New Roman" w:cs="Times New Roman"/>
              </w:rPr>
              <w:t>плат</w:t>
            </w:r>
            <w:r w:rsidR="00BD485F" w:rsidRPr="00CD2EF6">
              <w:rPr>
                <w:rFonts w:ascii="Times New Roman" w:hAnsi="Times New Roman" w:cs="Times New Roman"/>
              </w:rPr>
              <w:t>-</w:t>
            </w:r>
            <w:r w:rsidRPr="00CD2EF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CD2EF6" w:rsidRPr="00CD2EF6" w:rsidTr="004B3B42">
        <w:tc>
          <w:tcPr>
            <w:tcW w:w="5000" w:type="pct"/>
            <w:gridSpan w:val="9"/>
          </w:tcPr>
          <w:p w:rsidR="004B3B42" w:rsidRPr="00CD2EF6" w:rsidRDefault="004B3B42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CD2EF6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732229" w:rsidRPr="00CD2EF6">
              <w:rPr>
                <w:rFonts w:ascii="Times New Roman" w:hAnsi="Times New Roman" w:cs="Times New Roman"/>
                <w:b/>
              </w:rPr>
              <w:t>корпоративных финансов</w:t>
            </w:r>
          </w:p>
        </w:tc>
      </w:tr>
      <w:tr w:rsidR="007F2F9F" w:rsidRPr="009728D4" w:rsidTr="0069643A">
        <w:trPr>
          <w:trHeight w:val="344"/>
        </w:trPr>
        <w:tc>
          <w:tcPr>
            <w:tcW w:w="343" w:type="pct"/>
            <w:vMerge w:val="restar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CD2EF6">
              <w:rPr>
                <w:rFonts w:ascii="Times New Roman" w:hAnsi="Times New Roman" w:cs="Times New Roman"/>
              </w:rPr>
              <w:t xml:space="preserve"> Основы корпоративных финансов 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9728D4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CD2EF6">
              <w:rPr>
                <w:rFonts w:ascii="Times New Roman" w:hAnsi="Times New Roman" w:cs="Times New Roman"/>
              </w:rPr>
              <w:t xml:space="preserve">  Раскрытие фундаментальных принципов и понятийный аппарат основ корпоративных финансов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D2EF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00B7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>
              <w:t xml:space="preserve"> (в</w:t>
            </w:r>
            <w:r w:rsidRPr="000D3E57">
              <w:rPr>
                <w:rFonts w:ascii="Times New Roman" w:hAnsi="Times New Roman" w:cs="Times New Roman"/>
                <w:lang w:val="kk-KZ"/>
              </w:rPr>
              <w:t>ыполнение индивидуль-ное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="00995334" w:rsidRPr="00CD2EF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CD2EF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>
              <w:rPr>
                <w:rFonts w:ascii="Times New Roman" w:hAnsi="Times New Roman" w:cs="Times New Roman"/>
                <w:lang w:val="kk-KZ"/>
              </w:rPr>
              <w:t>-</w:t>
            </w:r>
            <w:r w:rsidRPr="00CD2EF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Pr="00CD2EF6">
              <w:rPr>
                <w:rFonts w:ascii="Times New Roman" w:hAnsi="Times New Roman" w:cs="Times New Roman"/>
                <w:lang w:val="kk-KZ"/>
              </w:rPr>
              <w:t>Корпоративное управление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9728D4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Pr="00CD2EF6">
              <w:rPr>
                <w:rFonts w:ascii="Times New Roman" w:hAnsi="Times New Roman" w:cs="Times New Roman"/>
              </w:rPr>
              <w:t>Выявление особенностей организаций финансов на предприятиях различных форм собственности и хозяйствования и раскройте задачи финансовых служб корпораций.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0D3E5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D2EF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Pr="00CD2EF6">
              <w:rPr>
                <w:rFonts w:ascii="Times New Roman" w:hAnsi="Times New Roman" w:cs="Times New Roman"/>
              </w:rPr>
              <w:t>Математические основы финансово-экономических расчетов при принятии финансово-кредитных решений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CD2EF6">
              <w:rPr>
                <w:rFonts w:ascii="Times New Roman" w:hAnsi="Times New Roman" w:cs="Times New Roman"/>
              </w:rPr>
              <w:t xml:space="preserve"> Решение задач на применение формул определения   ссудных процентов и  учетных ставок по простым и сложным процентам. 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CD2EF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Решение задач</w:t>
            </w:r>
            <w:r w:rsidRPr="0091289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91289C">
              <w:rPr>
                <w:rFonts w:ascii="Times New Roman" w:hAnsi="Times New Roman" w:cs="Times New Roman"/>
                <w:lang w:val="kk-KZ"/>
              </w:rPr>
              <w:t>редставить в презентации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0D3E57">
              <w:rPr>
                <w:rFonts w:ascii="Times New Roman" w:hAnsi="Times New Roman" w:cs="Times New Roman"/>
                <w:lang w:val="kk-KZ"/>
              </w:rPr>
              <w:t xml:space="preserve">  и обсуждение результатов ответов </w:t>
            </w:r>
          </w:p>
          <w:p w:rsidR="007F2F9F" w:rsidRPr="00CD2EF6" w:rsidRDefault="007F2F9F" w:rsidP="00912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CD2EF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CD2EF6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:rsidR="00A3085E" w:rsidRPr="00CD2EF6" w:rsidRDefault="00906782" w:rsidP="0090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 xml:space="preserve">Выполнение проекта:  На основе  финансовой отчетности выбранной из сайта www.kase.kz. производственной компании, составить таблицу, в которой представить  </w:t>
            </w:r>
            <w:r w:rsidRPr="00CD2EF6">
              <w:rPr>
                <w:rFonts w:ascii="Times New Roman" w:hAnsi="Times New Roman" w:cs="Times New Roman"/>
              </w:rPr>
              <w:lastRenderedPageBreak/>
              <w:t>источники финансирования, особенности формирования и распределения  ее доходов, с подробным описанием ссылок на финансовую отчетность.</w:t>
            </w:r>
          </w:p>
        </w:tc>
        <w:tc>
          <w:tcPr>
            <w:tcW w:w="342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CD2EF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CD2EF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CD2EF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CD2EF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CD2EF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10" w:history="1">
              <w:proofErr w:type="spellStart"/>
              <w:r w:rsidRPr="00CD2EF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CD2EF6">
              <w:rPr>
                <w:b w:val="0"/>
                <w:bCs w:val="0"/>
                <w:sz w:val="22"/>
                <w:szCs w:val="22"/>
              </w:rPr>
              <w:t xml:space="preserve">/ переписка через электронную </w:t>
            </w:r>
            <w:r w:rsidRPr="00CD2EF6">
              <w:rPr>
                <w:b w:val="0"/>
                <w:bCs w:val="0"/>
                <w:sz w:val="22"/>
                <w:szCs w:val="22"/>
              </w:rPr>
              <w:lastRenderedPageBreak/>
              <w:t>почту</w:t>
            </w:r>
          </w:p>
        </w:tc>
      </w:tr>
      <w:tr w:rsidR="00A356EA" w:rsidRPr="00CD2EF6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CD2EF6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CD2EF6">
              <w:rPr>
                <w:b w:val="0"/>
                <w:sz w:val="22"/>
                <w:szCs w:val="22"/>
                <w:lang w:val="kk-KZ"/>
              </w:rPr>
              <w:lastRenderedPageBreak/>
              <w:t xml:space="preserve">                                                   </w:t>
            </w:r>
            <w:r w:rsidRPr="00CD2EF6">
              <w:rPr>
                <w:sz w:val="22"/>
                <w:szCs w:val="22"/>
                <w:lang w:val="kk-KZ"/>
              </w:rPr>
              <w:t>Модуль 2 – Управление активами корпорации</w:t>
            </w:r>
          </w:p>
        </w:tc>
      </w:tr>
      <w:tr w:rsidR="00A3085E" w:rsidRPr="009728D4" w:rsidTr="0069643A">
        <w:trPr>
          <w:trHeight w:val="257"/>
        </w:trPr>
        <w:tc>
          <w:tcPr>
            <w:tcW w:w="343" w:type="pct"/>
            <w:vMerge w:val="restar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CD2EF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9373FE" w:rsidRPr="00CD2EF6">
              <w:rPr>
                <w:sz w:val="22"/>
                <w:szCs w:val="22"/>
              </w:rPr>
              <w:t xml:space="preserve">Управление </w:t>
            </w:r>
            <w:proofErr w:type="spellStart"/>
            <w:r w:rsidR="009373FE" w:rsidRPr="00CD2EF6">
              <w:rPr>
                <w:sz w:val="22"/>
                <w:szCs w:val="22"/>
              </w:rPr>
              <w:t>внеоборотными</w:t>
            </w:r>
            <w:proofErr w:type="spellEnd"/>
            <w:r w:rsidR="009373FE" w:rsidRPr="00CD2EF6">
              <w:rPr>
                <w:sz w:val="22"/>
                <w:szCs w:val="22"/>
              </w:rPr>
              <w:t xml:space="preserve"> активами корпорации</w:t>
            </w:r>
          </w:p>
        </w:tc>
        <w:tc>
          <w:tcPr>
            <w:tcW w:w="342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CD2EF6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CD2EF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CD2EF6" w:rsidRPr="009728D4" w:rsidTr="0069643A">
        <w:trPr>
          <w:trHeight w:val="248"/>
        </w:trPr>
        <w:tc>
          <w:tcPr>
            <w:tcW w:w="343" w:type="pct"/>
            <w:vMerge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9373FE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CD2EF6">
              <w:rPr>
                <w:sz w:val="22"/>
                <w:szCs w:val="22"/>
              </w:rPr>
              <w:t xml:space="preserve"> </w:t>
            </w:r>
            <w:r w:rsidRPr="00CD2EF6">
              <w:t>Решение задач на применение формул начисления амортизации. Определение роли амортизации в обновлении основного капитала, нематериальные активы, источники их приобретения и амортизации.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0D3E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rPr>
          <w:trHeight w:val="248"/>
        </w:trPr>
        <w:tc>
          <w:tcPr>
            <w:tcW w:w="343" w:type="pct"/>
            <w:vMerge w:val="restar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CD2EF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Pr="00CD2EF6">
              <w:rPr>
                <w:sz w:val="22"/>
                <w:szCs w:val="22"/>
              </w:rPr>
              <w:t>Управление оборотным капиталом корпорации</w:t>
            </w:r>
          </w:p>
        </w:tc>
        <w:tc>
          <w:tcPr>
            <w:tcW w:w="342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rPr>
          <w:trHeight w:val="248"/>
        </w:trPr>
        <w:tc>
          <w:tcPr>
            <w:tcW w:w="343" w:type="pct"/>
            <w:vMerge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CD2EF6">
              <w:rPr>
                <w:sz w:val="22"/>
                <w:szCs w:val="22"/>
              </w:rPr>
              <w:t xml:space="preserve"> </w:t>
            </w:r>
            <w:r w:rsidRPr="00CD2EF6">
              <w:t>Решение задач на применение формул определения потребности корпораций в оборотном капитале. Раскрытие экономического содержания и принципов организации оборотного капитала корпораций. Классификация оборотного капитала.</w:t>
            </w:r>
          </w:p>
        </w:tc>
        <w:tc>
          <w:tcPr>
            <w:tcW w:w="342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CD2EF6" w:rsidTr="0069643A">
        <w:trPr>
          <w:trHeight w:val="248"/>
        </w:trPr>
        <w:tc>
          <w:tcPr>
            <w:tcW w:w="343" w:type="pct"/>
            <w:vMerge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CD2EF6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CD2EF6" w:rsidRDefault="00A3085E" w:rsidP="00906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СРС 1.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906782" w:rsidRPr="00CD2EF6">
              <w:rPr>
                <w:rFonts w:ascii="Times New Roman" w:hAnsi="Times New Roman" w:cs="Times New Roman"/>
              </w:rPr>
              <w:t>Защита</w:t>
            </w:r>
            <w:r w:rsidR="00084B45" w:rsidRPr="00CD2EF6">
              <w:rPr>
                <w:rFonts w:ascii="Times New Roman" w:hAnsi="Times New Roman" w:cs="Times New Roman"/>
              </w:rPr>
              <w:t xml:space="preserve"> проект</w:t>
            </w:r>
            <w:r w:rsidR="00906782" w:rsidRPr="00CD2EF6">
              <w:rPr>
                <w:rFonts w:ascii="Times New Roman" w:hAnsi="Times New Roman" w:cs="Times New Roman"/>
              </w:rPr>
              <w:t>а</w:t>
            </w:r>
            <w:r w:rsidR="00084B45" w:rsidRPr="00CD2EF6">
              <w:rPr>
                <w:rFonts w:ascii="Times New Roman" w:hAnsi="Times New Roman" w:cs="Times New Roman"/>
              </w:rPr>
              <w:t xml:space="preserve">: 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3E1E0B" w:rsidRPr="00CD2EF6">
              <w:rPr>
                <w:rFonts w:ascii="Times New Roman" w:hAnsi="Times New Roman" w:cs="Times New Roman"/>
              </w:rPr>
              <w:t>На основе  финансовой отчетности выбранной из сайта www.kase.kz. производственной компании, составить таблицу, в которой представить  источники финансирования, особенности формирования и распределения  ее доходов, с подробным описанием ссылок на финансовую отчетность.</w:t>
            </w:r>
          </w:p>
        </w:tc>
        <w:tc>
          <w:tcPr>
            <w:tcW w:w="342" w:type="pct"/>
          </w:tcPr>
          <w:p w:rsidR="00A3085E" w:rsidRPr="00CD2EF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CD2EF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2.1. ИД 2.2</w:t>
            </w:r>
          </w:p>
          <w:p w:rsidR="00D861AF" w:rsidRPr="00CD2EF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CD2EF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3</w:t>
            </w:r>
            <w:r w:rsidR="00A3085E" w:rsidRPr="00CD2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CD2EF6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CD2EF6" w:rsidRPr="00CD2EF6">
              <w:rPr>
                <w:rFonts w:ascii="Times New Roman" w:eastAsia="Calibri" w:hAnsi="Times New Roman" w:cs="Times New Roman"/>
              </w:rPr>
              <w:t xml:space="preserve">ндивидуальный проект, </w:t>
            </w:r>
            <w:proofErr w:type="spellStart"/>
            <w:proofErr w:type="gramStart"/>
            <w:r w:rsidR="00A3085E" w:rsidRPr="00CD2EF6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="00A3085E" w:rsidRPr="00CD2EF6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="00A3085E" w:rsidRPr="00CD2EF6">
              <w:rPr>
                <w:rFonts w:ascii="Times New Roman" w:eastAsia="Calibri" w:hAnsi="Times New Roman" w:cs="Times New Roman"/>
              </w:rPr>
              <w:t xml:space="preserve"> отчет и презентация</w:t>
            </w:r>
            <w:r w:rsidR="00A3085E" w:rsidRPr="00CD2EF6">
              <w:rPr>
                <w:rFonts w:ascii="Times New Roman" w:hAnsi="Times New Roman" w:cs="Times New Roman"/>
              </w:rPr>
              <w:t xml:space="preserve"> </w:t>
            </w:r>
            <w:r w:rsidR="00970628" w:rsidRPr="00CD2EF6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:rsidR="00A3085E" w:rsidRPr="00CD2EF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A3085E" w:rsidRPr="00CD2EF6" w:rsidTr="005A1B7E">
        <w:trPr>
          <w:trHeight w:val="248"/>
        </w:trPr>
        <w:tc>
          <w:tcPr>
            <w:tcW w:w="3017" w:type="pct"/>
            <w:gridSpan w:val="6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CD2EF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EF6" w:rsidRPr="00CD2EF6" w:rsidTr="00D861AF">
        <w:trPr>
          <w:trHeight w:val="248"/>
        </w:trPr>
        <w:tc>
          <w:tcPr>
            <w:tcW w:w="5000" w:type="pct"/>
            <w:gridSpan w:val="9"/>
          </w:tcPr>
          <w:p w:rsidR="00D861AF" w:rsidRPr="00CD2EF6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CD2EF6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356EA" w:rsidRPr="00CD2EF6">
              <w:rPr>
                <w:rFonts w:ascii="Times New Roman" w:hAnsi="Times New Roman" w:cs="Times New Roman"/>
                <w:b/>
                <w:lang w:val="kk-KZ"/>
              </w:rPr>
              <w:t>корпоративных финансов</w:t>
            </w:r>
          </w:p>
        </w:tc>
      </w:tr>
      <w:tr w:rsidR="00A3085E" w:rsidRPr="00CD2EF6" w:rsidTr="0069643A">
        <w:trPr>
          <w:trHeight w:val="242"/>
        </w:trPr>
        <w:tc>
          <w:tcPr>
            <w:tcW w:w="343" w:type="pct"/>
            <w:vMerge w:val="restar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CD2EF6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lastRenderedPageBreak/>
              <w:t>6</w:t>
            </w:r>
            <w:r w:rsidR="00A3085E" w:rsidRPr="00CD2EF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CD2EF6">
              <w:rPr>
                <w:rFonts w:ascii="Times New Roman" w:hAnsi="Times New Roman" w:cs="Times New Roman"/>
              </w:rPr>
              <w:t xml:space="preserve"> </w:t>
            </w:r>
            <w:r w:rsidR="00A3085E" w:rsidRPr="00CD2EF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CD2EF6">
              <w:rPr>
                <w:rFonts w:ascii="Times New Roman" w:hAnsi="Times New Roman" w:cs="Times New Roman"/>
              </w:rPr>
              <w:t xml:space="preserve">. </w:t>
            </w:r>
            <w:r w:rsidRPr="00CD2EF6">
              <w:rPr>
                <w:rFonts w:ascii="Times New Roman" w:hAnsi="Times New Roman" w:cs="Times New Roman"/>
              </w:rPr>
              <w:t xml:space="preserve">Расходы, доходы и прибыль </w:t>
            </w:r>
            <w:r w:rsidRPr="00CD2EF6">
              <w:rPr>
                <w:rFonts w:ascii="Times New Roman" w:hAnsi="Times New Roman" w:cs="Times New Roman"/>
              </w:rPr>
              <w:lastRenderedPageBreak/>
              <w:t>корпорации</w:t>
            </w:r>
          </w:p>
        </w:tc>
        <w:tc>
          <w:tcPr>
            <w:tcW w:w="342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lastRenderedPageBreak/>
              <w:t xml:space="preserve">РО 3 </w:t>
            </w:r>
          </w:p>
        </w:tc>
        <w:tc>
          <w:tcPr>
            <w:tcW w:w="481" w:type="pct"/>
          </w:tcPr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CD2EF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CD2EF6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412" w:type="pct"/>
          </w:tcPr>
          <w:p w:rsidR="00A67613" w:rsidRPr="00CD2EF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CD2EF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8C649C" w:rsidRPr="00CD2EF6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649C" w:rsidRPr="00CD2EF6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67613" w:rsidRPr="00CD2EF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-  в СДО </w:t>
            </w:r>
            <w:proofErr w:type="spellStart"/>
            <w:r w:rsidRPr="00CD2EF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CD2EF6">
              <w:rPr>
                <w:rFonts w:ascii="Times New Roman" w:hAnsi="Times New Roman" w:cs="Times New Roman"/>
              </w:rPr>
              <w:t>е</w:t>
            </w:r>
          </w:p>
          <w:p w:rsidR="00A67613" w:rsidRPr="00CD2EF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CD2EF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CD2EF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A67613" w:rsidRPr="009728D4" w:rsidTr="0069643A">
        <w:trPr>
          <w:trHeight w:val="273"/>
        </w:trPr>
        <w:tc>
          <w:tcPr>
            <w:tcW w:w="343" w:type="pct"/>
            <w:vMerge/>
          </w:tcPr>
          <w:p w:rsidR="00A67613" w:rsidRPr="00CD2EF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CD2EF6" w:rsidRDefault="003E1E0B" w:rsidP="003E1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CD2EF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CD2EF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CD2EF6">
              <w:rPr>
                <w:rFonts w:ascii="Times New Roman" w:hAnsi="Times New Roman" w:cs="Times New Roman"/>
                <w:lang w:val="kk-KZ"/>
              </w:rPr>
              <w:t>Описать общую характеристику затрат корпораций и раскройте классификацию денежных затрат предприятия. Рассмотреть экономическую сущность и функции прибыли, доходов корпораций и раскрыть совокупный (валовой) доход корпораций, его состав и структуру. Решение задач.</w:t>
            </w:r>
            <w:r w:rsidRPr="00CD2EF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CD2EF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CD2EF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CD2EF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CD2EF6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CD2EF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="00B268EE"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CD2EF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CD2EF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CD2EF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CD2EF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C03349" w:rsidRPr="00CD2EF6" w:rsidRDefault="000D3E57" w:rsidP="000824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A67613" w:rsidRPr="004C00B7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-  в СДО </w:t>
            </w:r>
            <w:r w:rsidRPr="004C00B7">
              <w:rPr>
                <w:rFonts w:ascii="Times New Roman" w:hAnsi="Times New Roman" w:cs="Times New Roman"/>
                <w:lang w:val="kk-KZ"/>
              </w:rPr>
              <w:t>Moodlе</w:t>
            </w:r>
          </w:p>
          <w:p w:rsidR="00C03349" w:rsidRPr="00CD2EF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03349" w:rsidRPr="00CD2EF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67613" w:rsidRPr="00CD2EF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00B7">
              <w:rPr>
                <w:rFonts w:ascii="Times New Roman" w:hAnsi="Times New Roman" w:cs="Times New Roman"/>
                <w:lang w:val="kk-KZ"/>
              </w:rPr>
              <w:t xml:space="preserve">-  </w:t>
            </w:r>
            <w:r w:rsidR="007F2F9F" w:rsidRPr="00CD2EF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CD2EF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60766" w:rsidRPr="009728D4" w:rsidTr="0069643A">
        <w:trPr>
          <w:trHeight w:val="273"/>
        </w:trPr>
        <w:tc>
          <w:tcPr>
            <w:tcW w:w="343" w:type="pct"/>
            <w:vMerge w:val="restart"/>
          </w:tcPr>
          <w:p w:rsidR="00E60766" w:rsidRPr="00CD2EF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CD2EF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CD2EF6">
              <w:rPr>
                <w:rFonts w:ascii="Times New Roman" w:hAnsi="Times New Roman" w:cs="Times New Roman"/>
              </w:rPr>
              <w:t>. Заемные источники финансирования корпорации</w:t>
            </w:r>
          </w:p>
        </w:tc>
        <w:tc>
          <w:tcPr>
            <w:tcW w:w="342" w:type="pct"/>
          </w:tcPr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CD2EF6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CD2EF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CD2EF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CD2EF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CD2EF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CD2EF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CD2EF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60766" w:rsidRPr="009728D4" w:rsidTr="0069643A">
        <w:trPr>
          <w:trHeight w:val="273"/>
        </w:trPr>
        <w:tc>
          <w:tcPr>
            <w:tcW w:w="343" w:type="pct"/>
            <w:vMerge/>
          </w:tcPr>
          <w:p w:rsidR="00E60766" w:rsidRPr="00CD2EF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CD2EF6" w:rsidRDefault="00E60766" w:rsidP="00084B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Pr="00CD2EF6">
              <w:rPr>
                <w:rFonts w:ascii="Times New Roman" w:hAnsi="Times New Roman" w:cs="Times New Roman"/>
                <w:lang w:val="kk-KZ"/>
              </w:rPr>
              <w:t>Раскрыть цель привлечения и использования компаниями долгосрочных заемных источников финансирования и виды долгосрочных заемных источников финансирования. Решение задач. Эмиссионная деятельность компаний. Различные формы долговых обязательств и акций.</w:t>
            </w:r>
            <w:r w:rsidRPr="00CD2EF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CD2EF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CD2EF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CD2EF6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="00B268EE"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CD2EF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CD2EF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0D3E57" w:rsidRPr="000D3E57">
              <w:rPr>
                <w:rFonts w:ascii="Times New Roman" w:hAnsi="Times New Roman" w:cs="Times New Roman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E60766" w:rsidRPr="00CD2EF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FD788B" w:rsidRPr="00CD2EF6" w:rsidTr="0069643A">
        <w:trPr>
          <w:trHeight w:val="273"/>
        </w:trPr>
        <w:tc>
          <w:tcPr>
            <w:tcW w:w="343" w:type="pct"/>
          </w:tcPr>
          <w:p w:rsidR="00FD788B" w:rsidRPr="00CD2EF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D788B" w:rsidRPr="00CD2EF6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FD788B" w:rsidRPr="00CD2EF6" w:rsidRDefault="00084B45" w:rsidP="00084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Выполнение проекта: Используя финансовую отчетность выбранной из сайта www.kase.kz. производственной компании расчитать  операционный рычаг, порог рентабельности, запас финансовой прочности посредством классификации затрат. Расчитать эффект финансового рычага. Показать механизм  формирования заемных средств. Сопоставить </w:t>
            </w:r>
            <w:r w:rsidRPr="00CD2EF6">
              <w:rPr>
                <w:rFonts w:ascii="Times New Roman" w:hAnsi="Times New Roman" w:cs="Times New Roman"/>
                <w:lang w:val="kk-KZ"/>
              </w:rPr>
              <w:lastRenderedPageBreak/>
              <w:t>показатели за 2 года и сделать анализ, предложить пути улучшения названных показателей. Сделать выводы исходя из расчетов</w:t>
            </w:r>
          </w:p>
        </w:tc>
        <w:tc>
          <w:tcPr>
            <w:tcW w:w="342" w:type="pct"/>
          </w:tcPr>
          <w:p w:rsidR="00FD788B" w:rsidRPr="00CD2EF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CD2EF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CD2EF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CD2EF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CD2EF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CD2EF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D2EF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CD2EF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CD2EF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11" w:history="1">
              <w:proofErr w:type="spellStart"/>
              <w:r w:rsidRPr="00CD2EF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CD2EF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7F2F9F" w:rsidRPr="009728D4" w:rsidTr="0069643A">
        <w:tc>
          <w:tcPr>
            <w:tcW w:w="343" w:type="pct"/>
            <w:vMerge w:val="restart"/>
            <w:vAlign w:val="center"/>
          </w:tcPr>
          <w:p w:rsidR="007F2F9F" w:rsidRPr="00CD2EF6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>8. Лекция-визуализация.</w:t>
            </w:r>
            <w:r w:rsidRPr="00CD2EF6">
              <w:rPr>
                <w:sz w:val="22"/>
                <w:szCs w:val="22"/>
              </w:rPr>
              <w:t xml:space="preserve"> Собственные источники финансирования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9728D4" w:rsidTr="0069643A">
        <w:tc>
          <w:tcPr>
            <w:tcW w:w="343" w:type="pct"/>
            <w:vMerge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>8. Семинарское занятие-консультация.</w:t>
            </w:r>
            <w:r w:rsidRPr="00CD2EF6">
              <w:rPr>
                <w:sz w:val="22"/>
                <w:szCs w:val="22"/>
              </w:rPr>
              <w:t xml:space="preserve"> Рассмотрение роли собственного капитала в деятельности корпорации и раскрытие состава и структуры собственного капитала корпорации.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0D3E5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D2EF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c>
          <w:tcPr>
            <w:tcW w:w="343" w:type="pct"/>
            <w:vMerge w:val="restart"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39" w:type="pct"/>
          </w:tcPr>
          <w:p w:rsidR="007F2F9F" w:rsidRPr="00CD2EF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>9. Лекция-визуализация.</w:t>
            </w:r>
            <w:r w:rsidRPr="00CD2EF6">
              <w:rPr>
                <w:sz w:val="22"/>
                <w:szCs w:val="22"/>
              </w:rPr>
              <w:t xml:space="preserve"> Дивидендная политика корпорации</w:t>
            </w:r>
          </w:p>
        </w:tc>
        <w:tc>
          <w:tcPr>
            <w:tcW w:w="342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9728D4" w:rsidTr="0069643A">
        <w:tc>
          <w:tcPr>
            <w:tcW w:w="343" w:type="pct"/>
            <w:vMerge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>9. Семинарское занятие-консультация.</w:t>
            </w:r>
            <w:r w:rsidRPr="00CD2EF6">
              <w:rPr>
                <w:sz w:val="22"/>
                <w:szCs w:val="22"/>
              </w:rPr>
              <w:t xml:space="preserve"> Раскрыть виды дивидендной политики корпорации. Решение задач на применение формул определения стоимости акций.</w:t>
            </w:r>
          </w:p>
        </w:tc>
        <w:tc>
          <w:tcPr>
            <w:tcW w:w="342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c>
          <w:tcPr>
            <w:tcW w:w="343" w:type="pct"/>
            <w:vMerge w:val="restar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CD2EF6">
              <w:rPr>
                <w:rFonts w:ascii="Times New Roman" w:hAnsi="Times New Roman" w:cs="Times New Roman"/>
              </w:rPr>
              <w:t xml:space="preserve"> Риски корпорации и минимизация их последствий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D2EF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CD2EF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rPr>
          <w:trHeight w:val="828"/>
        </w:trPr>
        <w:tc>
          <w:tcPr>
            <w:tcW w:w="343" w:type="pct"/>
            <w:vMerge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10. Семинарское занятие-беседа.</w:t>
            </w:r>
            <w:r w:rsidRPr="00CD2EF6">
              <w:rPr>
                <w:rFonts w:ascii="Times New Roman" w:hAnsi="Times New Roman" w:cs="Times New Roman"/>
              </w:rPr>
              <w:t xml:space="preserve"> Рассмотрение видов корпорационных рисков. Анализ методов  минимизации рисков корпорации  и  их последствий. Решение задач на применение формул определения вероятности рискового события.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D2EF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CD2EF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CD2EF6" w:rsidRDefault="000D3E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E57">
              <w:rPr>
                <w:rFonts w:ascii="Times New Roman" w:hAnsi="Times New Roman" w:cs="Times New Roman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CD2EF6" w:rsidTr="0069643A">
        <w:trPr>
          <w:trHeight w:val="828"/>
        </w:trPr>
        <w:tc>
          <w:tcPr>
            <w:tcW w:w="343" w:type="pct"/>
          </w:tcPr>
          <w:p w:rsidR="00970628" w:rsidRPr="00CD2EF6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CD2EF6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970628" w:rsidRPr="00CD2EF6" w:rsidRDefault="00970628" w:rsidP="00E607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СРС 2. </w:t>
            </w:r>
            <w:r w:rsidR="00E60766" w:rsidRPr="00CD2EF6">
              <w:rPr>
                <w:rFonts w:ascii="Times New Roman" w:hAnsi="Times New Roman" w:cs="Times New Roman"/>
              </w:rPr>
              <w:t>Защита</w:t>
            </w:r>
            <w:r w:rsidR="00084B45" w:rsidRPr="00CD2EF6">
              <w:rPr>
                <w:rFonts w:ascii="Times New Roman" w:hAnsi="Times New Roman" w:cs="Times New Roman"/>
                <w:lang w:val="kk-KZ"/>
              </w:rPr>
              <w:t xml:space="preserve"> проект</w:t>
            </w:r>
            <w:r w:rsidR="00E60766" w:rsidRPr="00CD2EF6">
              <w:rPr>
                <w:rFonts w:ascii="Times New Roman" w:hAnsi="Times New Roman" w:cs="Times New Roman"/>
                <w:lang w:val="kk-KZ"/>
              </w:rPr>
              <w:t>а</w:t>
            </w:r>
            <w:r w:rsidR="00084B45" w:rsidRPr="00CD2EF6">
              <w:rPr>
                <w:rFonts w:ascii="Times New Roman" w:hAnsi="Times New Roman" w:cs="Times New Roman"/>
                <w:lang w:val="kk-KZ"/>
              </w:rPr>
              <w:t xml:space="preserve">: Используя финансовую отчетность выбранной из сайта www.kase.kz. производственной компании расчитать  операционный рычаг, порог рентабельности, запас финансовой прочности посредством классификации затрат. Расчитать эффект </w:t>
            </w:r>
            <w:r w:rsidR="00084B45" w:rsidRPr="00CD2EF6">
              <w:rPr>
                <w:rFonts w:ascii="Times New Roman" w:hAnsi="Times New Roman" w:cs="Times New Roman"/>
                <w:lang w:val="kk-KZ"/>
              </w:rPr>
              <w:lastRenderedPageBreak/>
              <w:t>финансового рычага. Показать механизм  формирования заемных средств. Сопоставить показатели за 2 года и сделать анализ, предложить пути улучшения названных показателей. Сделать выводы исходя из расчетов</w:t>
            </w:r>
          </w:p>
        </w:tc>
        <w:tc>
          <w:tcPr>
            <w:tcW w:w="342" w:type="pct"/>
          </w:tcPr>
          <w:p w:rsidR="00970628" w:rsidRPr="00CD2EF6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D861AF" w:rsidRPr="00CD2EF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CD2EF6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CD2EF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CD2EF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CD2EF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CD2EF6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CD2EF6">
              <w:rPr>
                <w:rFonts w:ascii="Times New Roman" w:hAnsi="Times New Roman" w:cs="Times New Roman"/>
                <w:lang w:val="kk-KZ"/>
              </w:rPr>
              <w:t>Д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CD2EF6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CD2EF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CD2EF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CD2EF6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CD2EF6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CD2EF6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463F28" w:rsidRPr="00CD2EF6" w:rsidTr="005A1B7E">
        <w:trPr>
          <w:trHeight w:val="335"/>
        </w:trPr>
        <w:tc>
          <w:tcPr>
            <w:tcW w:w="3017" w:type="pct"/>
            <w:gridSpan w:val="6"/>
          </w:tcPr>
          <w:p w:rsidR="00463F28" w:rsidRPr="00CD2EF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bCs/>
              </w:rPr>
              <w:t>Р</w:t>
            </w:r>
            <w:r w:rsidRPr="00CD2EF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CD2EF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CD2EF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CD2E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CD2EF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CD2EF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2EF6" w:rsidRPr="00CD2EF6" w:rsidTr="00D861AF">
        <w:trPr>
          <w:trHeight w:val="335"/>
        </w:trPr>
        <w:tc>
          <w:tcPr>
            <w:tcW w:w="5000" w:type="pct"/>
            <w:gridSpan w:val="9"/>
          </w:tcPr>
          <w:p w:rsidR="00D861AF" w:rsidRPr="00CD2EF6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CD2EF6">
              <w:rPr>
                <w:rFonts w:ascii="Times New Roman" w:hAnsi="Times New Roman" w:cs="Times New Roman"/>
                <w:b/>
              </w:rPr>
              <w:t>4</w:t>
            </w:r>
            <w:r w:rsidRPr="00CD2EF6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CD2EF6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CD2EF6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7F2F9F" w:rsidRPr="009728D4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Pr="00CD2EF6">
              <w:rPr>
                <w:rFonts w:ascii="Times New Roman" w:hAnsi="Times New Roman" w:cs="Times New Roman"/>
              </w:rPr>
              <w:t>Оценка финансового состояния корпорации и пути достижения финансовой устойчивости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D2EF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9728D4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Pr="00CD2EF6">
              <w:rPr>
                <w:rFonts w:ascii="Times New Roman" w:hAnsi="Times New Roman" w:cs="Times New Roman"/>
              </w:rPr>
              <w:t>Анализ методов оценки финансового состояния корпорации и пути достижения финансовой устойчивости.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D2EF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0D3E57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D2EF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c>
          <w:tcPr>
            <w:tcW w:w="343" w:type="pct"/>
            <w:vMerge w:val="restar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12-13</w:t>
            </w:r>
          </w:p>
        </w:tc>
        <w:tc>
          <w:tcPr>
            <w:tcW w:w="1439" w:type="pct"/>
          </w:tcPr>
          <w:p w:rsidR="007F2F9F" w:rsidRPr="00CD2EF6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12,13. Лекция-исследование.</w:t>
            </w:r>
            <w:r w:rsidRPr="00CD2EF6">
              <w:rPr>
                <w:rFonts w:ascii="Times New Roman" w:hAnsi="Times New Roman" w:cs="Times New Roman"/>
              </w:rPr>
              <w:t xml:space="preserve"> .Финансовое планирование и прогнозирование развития корпорации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c>
          <w:tcPr>
            <w:tcW w:w="343" w:type="pct"/>
            <w:vMerge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12,13. Семинарское занятие- экспертное заключение.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2EF6">
              <w:rPr>
                <w:rFonts w:ascii="Times New Roman" w:hAnsi="Times New Roman" w:cs="Times New Roman"/>
              </w:rPr>
              <w:t>Рассмотрение  видов</w:t>
            </w:r>
            <w:proofErr w:type="gramEnd"/>
            <w:r w:rsidRPr="00CD2EF6">
              <w:rPr>
                <w:rFonts w:ascii="Times New Roman" w:hAnsi="Times New Roman" w:cs="Times New Roman"/>
              </w:rPr>
              <w:t xml:space="preserve"> , системы и структуры финансового плана. Решение задач на применение формул методов прогнозирования развития корпорации. 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CD2EF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CD2EF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B2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CD2EF6">
              <w:rPr>
                <w:rFonts w:ascii="Times New Roman" w:hAnsi="Times New Roman" w:cs="Times New Roman"/>
                <w:lang w:val="kk-KZ"/>
              </w:rPr>
              <w:t>4</w:t>
            </w:r>
            <w:r w:rsidRPr="00CD2EF6">
              <w:rPr>
                <w:rFonts w:ascii="Times New Roman" w:hAnsi="Times New Roman" w:cs="Times New Roman"/>
                <w:lang w:val="en-US"/>
              </w:rPr>
              <w:t>+</w:t>
            </w:r>
          </w:p>
          <w:p w:rsidR="00B268EE" w:rsidRPr="00CD2EF6" w:rsidRDefault="00B2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55" w:type="pct"/>
          </w:tcPr>
          <w:p w:rsidR="007F2F9F" w:rsidRPr="00CD2EF6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CD2EF6" w:rsidTr="0069643A">
        <w:tc>
          <w:tcPr>
            <w:tcW w:w="343" w:type="pct"/>
            <w:vMerge/>
            <w:vAlign w:val="center"/>
          </w:tcPr>
          <w:p w:rsidR="005A1B7E" w:rsidRPr="00CD2EF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CD2EF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5A1B7E" w:rsidRPr="00CD2EF6" w:rsidRDefault="00807FD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Выполнить проект. Рассчитать  показатели оценки финансового состояния корпорации на основе  ее финансовой отчетности. Определение финансовой несостоятельности согласно законодательства РК. Сделать выводы и предложить меры по совершенствованию.</w:t>
            </w:r>
          </w:p>
        </w:tc>
        <w:tc>
          <w:tcPr>
            <w:tcW w:w="342" w:type="pct"/>
          </w:tcPr>
          <w:p w:rsidR="005A1B7E" w:rsidRPr="00CD2EF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CD2EF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CD2EF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CD2EF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CD2EF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CD2EF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CD2EF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D940A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begin"/>
            </w:r>
            <w:r w:rsidR="00D940AA">
              <w:rPr>
                <w:rStyle w:val="a8"/>
                <w:rFonts w:ascii="Times New Roman" w:hAnsi="Times New Roman" w:cs="Times New Roman"/>
                <w:bCs/>
                <w:color w:val="auto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D940A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separate"/>
            </w:r>
            <w:proofErr w:type="spellStart"/>
            <w:r w:rsidRPr="00CD2EF6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D940A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CD2EF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7F2F9F" w:rsidRPr="009728D4" w:rsidTr="0069643A">
        <w:tc>
          <w:tcPr>
            <w:tcW w:w="343" w:type="pct"/>
            <w:vMerge w:val="restart"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14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CD2EF6">
              <w:rPr>
                <w:rFonts w:ascii="Times New Roman" w:hAnsi="Times New Roman" w:cs="Times New Roman"/>
              </w:rPr>
              <w:t xml:space="preserve"> Финансовая реструктуризация корпорации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9728D4" w:rsidTr="0069643A">
        <w:tc>
          <w:tcPr>
            <w:tcW w:w="343" w:type="pct"/>
            <w:vMerge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lastRenderedPageBreak/>
              <w:t>«чистая страница».</w:t>
            </w:r>
            <w:r w:rsidRPr="00CD2EF6">
              <w:rPr>
                <w:rFonts w:ascii="Times New Roman" w:hAnsi="Times New Roman" w:cs="Times New Roman"/>
              </w:rPr>
              <w:t xml:space="preserve"> Охарактеризовать основы и нормативно-методическое обеспечение законодательства РК о несостоятельности (банкротстве).  Описание форм банкротства, видов и порядок осуществления реорганизационных процедур. Конкурсное производство. Стратегия антикризисного управления.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81" w:type="pct"/>
          </w:tcPr>
          <w:p w:rsidR="007F2F9F" w:rsidRPr="00CD2EF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CD2EF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lastRenderedPageBreak/>
              <w:t>ИД 5.2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lastRenderedPageBreak/>
              <w:t>1</w:t>
            </w:r>
          </w:p>
        </w:tc>
        <w:tc>
          <w:tcPr>
            <w:tcW w:w="412" w:type="pct"/>
          </w:tcPr>
          <w:p w:rsidR="007F2F9F" w:rsidRPr="00CD2EF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CD2EF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0D3E57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 xml:space="preserve">Подготовка  и </w:t>
            </w:r>
            <w:r w:rsidRPr="000D3E57">
              <w:rPr>
                <w:rFonts w:ascii="Times New Roman" w:hAnsi="Times New Roman" w:cs="Times New Roman"/>
                <w:lang w:val="kk-KZ"/>
              </w:rPr>
              <w:lastRenderedPageBreak/>
              <w:t xml:space="preserve">защита презентации (выполнение индивидуль-ное), </w:t>
            </w:r>
          </w:p>
          <w:p w:rsidR="007F2F9F" w:rsidRPr="00CD2EF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0D3E5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CD2EF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7F2F9F" w:rsidRPr="009728D4" w:rsidTr="0069643A">
        <w:tc>
          <w:tcPr>
            <w:tcW w:w="343" w:type="pct"/>
            <w:vMerge w:val="restart"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Pr="00CD2EF6">
              <w:rPr>
                <w:rFonts w:ascii="Times New Roman" w:hAnsi="Times New Roman" w:cs="Times New Roman"/>
              </w:rPr>
              <w:t>Слияние и поглощение компаний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CD2EF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CD2EF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CD2EF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9728D4" w:rsidTr="0069643A">
        <w:tc>
          <w:tcPr>
            <w:tcW w:w="343" w:type="pct"/>
            <w:vMerge/>
            <w:vAlign w:val="center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D2EF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Pr="00CD2EF6">
              <w:rPr>
                <w:rFonts w:ascii="Times New Roman" w:hAnsi="Times New Roman" w:cs="Times New Roman"/>
              </w:rPr>
              <w:t>Раскрытие существующих в мировой практике форм и видов слияний и поглощений компаний. Описание методов защиты от поглощения компаний.</w:t>
            </w:r>
          </w:p>
        </w:tc>
        <w:tc>
          <w:tcPr>
            <w:tcW w:w="342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D2EF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CD2EF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CD2EF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D2EF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D2E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CD2EF6" w:rsidTr="0069643A">
        <w:tc>
          <w:tcPr>
            <w:tcW w:w="343" w:type="pct"/>
            <w:vMerge/>
            <w:vAlign w:val="center"/>
          </w:tcPr>
          <w:p w:rsidR="005A1B7E" w:rsidRPr="00CD2EF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CD2EF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5A1B7E" w:rsidRPr="00CD2EF6" w:rsidRDefault="005A1B7E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СРС 3. </w:t>
            </w:r>
            <w:r w:rsidR="00807FD5" w:rsidRPr="00CD2EF6">
              <w:rPr>
                <w:rFonts w:ascii="Times New Roman" w:hAnsi="Times New Roman" w:cs="Times New Roman"/>
              </w:rPr>
              <w:t>Защита</w:t>
            </w:r>
            <w:r w:rsidR="00807FD5" w:rsidRPr="00CD2EF6">
              <w:rPr>
                <w:rFonts w:ascii="Times New Roman" w:hAnsi="Times New Roman" w:cs="Times New Roman"/>
                <w:b/>
              </w:rPr>
              <w:t xml:space="preserve"> </w:t>
            </w:r>
            <w:r w:rsidR="00807FD5" w:rsidRPr="00CD2EF6">
              <w:rPr>
                <w:rFonts w:ascii="Times New Roman" w:hAnsi="Times New Roman" w:cs="Times New Roman"/>
              </w:rPr>
              <w:t xml:space="preserve"> проекта: Рассчитать  показатели оценки финансового состояния корпорации на основе  ее финансовой отчетности. Определение финансовой несостоятельности согласно законодательству РК. Сделать выводы и предложить меры по совершенствованию.</w:t>
            </w:r>
          </w:p>
        </w:tc>
        <w:tc>
          <w:tcPr>
            <w:tcW w:w="342" w:type="pct"/>
          </w:tcPr>
          <w:p w:rsidR="005A1B7E" w:rsidRPr="00CD2EF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CD2EF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CD2EF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CD2EF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CD2EF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CD2EF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CD2EF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CD2EF6" w:rsidRDefault="000D3E57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0D3E57">
              <w:rPr>
                <w:rFonts w:ascii="Times New Roman" w:eastAsia="Calibri" w:hAnsi="Times New Roman" w:cs="Times New Roman"/>
              </w:rPr>
              <w:t xml:space="preserve">Индивидуальный проект, </w:t>
            </w:r>
            <w:proofErr w:type="spellStart"/>
            <w:proofErr w:type="gramStart"/>
            <w:r w:rsidRPr="000D3E57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0D3E57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Pr="000D3E57">
              <w:rPr>
                <w:rFonts w:ascii="Times New Roman" w:eastAsia="Calibri" w:hAnsi="Times New Roman" w:cs="Times New Roman"/>
              </w:rPr>
              <w:t xml:space="preserve"> отчет и презентация результатов</w:t>
            </w:r>
          </w:p>
        </w:tc>
        <w:tc>
          <w:tcPr>
            <w:tcW w:w="816" w:type="pct"/>
          </w:tcPr>
          <w:p w:rsidR="005A1B7E" w:rsidRPr="00CD2EF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69643A" w:rsidRPr="00CD2EF6" w:rsidTr="0069643A">
        <w:tc>
          <w:tcPr>
            <w:tcW w:w="3017" w:type="pct"/>
            <w:gridSpan w:val="6"/>
            <w:vAlign w:val="center"/>
          </w:tcPr>
          <w:p w:rsidR="0069643A" w:rsidRPr="00CD2EF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CD2EF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CD2EF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CD2EF6" w:rsidTr="0069643A">
        <w:tc>
          <w:tcPr>
            <w:tcW w:w="3017" w:type="pct"/>
            <w:gridSpan w:val="6"/>
          </w:tcPr>
          <w:p w:rsidR="0069643A" w:rsidRPr="00CD2EF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CD2EF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CD2EF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CD2EF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CD2EF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9967CC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9967CC" w:rsidRPr="009967CC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9967CC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9967CC" w:rsidRPr="009967CC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9967CC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9967CC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E1A4D" w:rsidRPr="00CD2EF6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CD2EF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9967CC" w:rsidRPr="00CD2EF6" w:rsidRDefault="009967CC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7CC" w:rsidRPr="00CD2EF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5740D"/>
    <w:rsid w:val="00082442"/>
    <w:rsid w:val="00084B45"/>
    <w:rsid w:val="000869E0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564F6"/>
    <w:rsid w:val="00162399"/>
    <w:rsid w:val="001B343D"/>
    <w:rsid w:val="001C557D"/>
    <w:rsid w:val="001E37EF"/>
    <w:rsid w:val="001E7714"/>
    <w:rsid w:val="0020092D"/>
    <w:rsid w:val="00202C95"/>
    <w:rsid w:val="00220F77"/>
    <w:rsid w:val="00223279"/>
    <w:rsid w:val="00234DB7"/>
    <w:rsid w:val="00242258"/>
    <w:rsid w:val="0028057B"/>
    <w:rsid w:val="002B08A0"/>
    <w:rsid w:val="002B5AA6"/>
    <w:rsid w:val="002C5441"/>
    <w:rsid w:val="002C6E74"/>
    <w:rsid w:val="002D0A20"/>
    <w:rsid w:val="002D5637"/>
    <w:rsid w:val="002E0248"/>
    <w:rsid w:val="002F4D1B"/>
    <w:rsid w:val="003063FB"/>
    <w:rsid w:val="003538E9"/>
    <w:rsid w:val="003571D2"/>
    <w:rsid w:val="003747A0"/>
    <w:rsid w:val="00376E05"/>
    <w:rsid w:val="00390CE6"/>
    <w:rsid w:val="003A3F9A"/>
    <w:rsid w:val="003A4800"/>
    <w:rsid w:val="003E1E0B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B1909"/>
    <w:rsid w:val="008B5B3F"/>
    <w:rsid w:val="008C649C"/>
    <w:rsid w:val="008D1BFA"/>
    <w:rsid w:val="008E1A4D"/>
    <w:rsid w:val="008F654C"/>
    <w:rsid w:val="00906782"/>
    <w:rsid w:val="0091289C"/>
    <w:rsid w:val="00913F0B"/>
    <w:rsid w:val="0093727D"/>
    <w:rsid w:val="009373FE"/>
    <w:rsid w:val="00943534"/>
    <w:rsid w:val="00954953"/>
    <w:rsid w:val="00962DD2"/>
    <w:rsid w:val="00970628"/>
    <w:rsid w:val="00970835"/>
    <w:rsid w:val="009728D4"/>
    <w:rsid w:val="0097544F"/>
    <w:rsid w:val="0098736C"/>
    <w:rsid w:val="00995334"/>
    <w:rsid w:val="009967CC"/>
    <w:rsid w:val="00997F99"/>
    <w:rsid w:val="009A6CE9"/>
    <w:rsid w:val="009E0380"/>
    <w:rsid w:val="009F7A64"/>
    <w:rsid w:val="00A3085E"/>
    <w:rsid w:val="00A356EA"/>
    <w:rsid w:val="00A67613"/>
    <w:rsid w:val="00A77310"/>
    <w:rsid w:val="00AC699B"/>
    <w:rsid w:val="00AE1407"/>
    <w:rsid w:val="00B1322E"/>
    <w:rsid w:val="00B1731A"/>
    <w:rsid w:val="00B268EE"/>
    <w:rsid w:val="00B3043D"/>
    <w:rsid w:val="00B436BA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0597"/>
    <w:rsid w:val="00C67365"/>
    <w:rsid w:val="00C74972"/>
    <w:rsid w:val="00C819D1"/>
    <w:rsid w:val="00C90EFB"/>
    <w:rsid w:val="00C92A71"/>
    <w:rsid w:val="00C977C3"/>
    <w:rsid w:val="00CC30E1"/>
    <w:rsid w:val="00CC3C01"/>
    <w:rsid w:val="00CD2EF6"/>
    <w:rsid w:val="00D010DB"/>
    <w:rsid w:val="00D16F90"/>
    <w:rsid w:val="00D368EE"/>
    <w:rsid w:val="00D36FF5"/>
    <w:rsid w:val="00D43D75"/>
    <w:rsid w:val="00D5209E"/>
    <w:rsid w:val="00D53801"/>
    <w:rsid w:val="00D74EEE"/>
    <w:rsid w:val="00D861AF"/>
    <w:rsid w:val="00D940AA"/>
    <w:rsid w:val="00D97A1B"/>
    <w:rsid w:val="00D97F08"/>
    <w:rsid w:val="00DD3B59"/>
    <w:rsid w:val="00DF6148"/>
    <w:rsid w:val="00E336A8"/>
    <w:rsid w:val="00E431CB"/>
    <w:rsid w:val="00E60766"/>
    <w:rsid w:val="00E83F68"/>
    <w:rsid w:val="00EC5059"/>
    <w:rsid w:val="00EC5587"/>
    <w:rsid w:val="00ED02AB"/>
    <w:rsid w:val="00ED4C07"/>
    <w:rsid w:val="00ED58A3"/>
    <w:rsid w:val="00ED61C3"/>
    <w:rsid w:val="00EF5F57"/>
    <w:rsid w:val="00EF622A"/>
    <w:rsid w:val="00F02EC0"/>
    <w:rsid w:val="00F1491D"/>
    <w:rsid w:val="00F301DE"/>
    <w:rsid w:val="00F679C9"/>
    <w:rsid w:val="00F806B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1E958-1B1A-4077-BA52-038BF2B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oursera.org/lecture/marketing-printsipy/konkurientsiia-chast-2-ccID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coursera.org/lecture/krid/konkurientosposobnost-tovarov-i-uslugh-na-rynkie-chast-2-Ae3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Alexander-Chernev/e/B001K8QBMC/ref=dp_byline_cont_book_1" TargetMode="External"/><Relationship Id="rId11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hyperlink" Target="http://online.zakon.kz/Document/?doc_id=31518958" TargetMode="Externa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coursera.org/lecture/marketing-printsipy/konkurientsiia-chast-2-ccI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59</cp:revision>
  <dcterms:created xsi:type="dcterms:W3CDTF">2020-09-10T18:45:00Z</dcterms:created>
  <dcterms:modified xsi:type="dcterms:W3CDTF">2020-11-02T06:15:00Z</dcterms:modified>
</cp:coreProperties>
</file>